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CA3" w:rsidRDefault="003B2389">
      <w:pPr>
        <w:pStyle w:val="a0"/>
        <w:rPr>
          <w:rFonts w:asciiTheme="minorEastAsia" w:eastAsiaTheme="minorEastAsia" w:hAnsiTheme="minorEastAsia"/>
          <w:kern w:val="2"/>
          <w:lang w:val="en-US"/>
        </w:rPr>
      </w:pPr>
      <w:r>
        <w:rPr>
          <w:rFonts w:asciiTheme="minorEastAsia" w:eastAsiaTheme="minorEastAsia" w:hAnsiTheme="minorEastAsia" w:hint="eastAsia"/>
          <w:kern w:val="2"/>
          <w:lang w:val="en-US"/>
        </w:rPr>
        <w:t>附件1：</w:t>
      </w:r>
    </w:p>
    <w:p w:rsidR="00033CA3" w:rsidRPr="00834AF8" w:rsidRDefault="003B2389">
      <w:pPr>
        <w:widowControl/>
        <w:jc w:val="center"/>
        <w:rPr>
          <w:rFonts w:ascii="黑体" w:eastAsia="黑体" w:hAnsi="黑体"/>
          <w:b/>
          <w:szCs w:val="21"/>
        </w:rPr>
      </w:pPr>
      <w:r w:rsidRPr="00834AF8">
        <w:rPr>
          <w:rFonts w:ascii="黑体" w:eastAsia="黑体" w:hAnsi="黑体" w:hint="eastAsia"/>
          <w:kern w:val="0"/>
          <w:sz w:val="44"/>
          <w:szCs w:val="44"/>
        </w:rPr>
        <w:t>知情同意书</w:t>
      </w:r>
    </w:p>
    <w:p w:rsidR="00033CA3" w:rsidRPr="00834AF8" w:rsidRDefault="003B2389">
      <w:pPr>
        <w:spacing w:line="320" w:lineRule="exact"/>
        <w:jc w:val="center"/>
        <w:rPr>
          <w:rFonts w:ascii="仿宋_GB2312" w:eastAsia="仿宋_GB2312"/>
          <w:b/>
          <w:szCs w:val="21"/>
        </w:rPr>
      </w:pPr>
      <w:r w:rsidRPr="00834AF8">
        <w:rPr>
          <w:rFonts w:ascii="仿宋_GB2312" w:eastAsia="仿宋_GB2312" w:hAnsi="宋体" w:hint="eastAsia"/>
          <w:b/>
          <w:szCs w:val="21"/>
        </w:rPr>
        <w:t>第 （    ）剂</w:t>
      </w:r>
    </w:p>
    <w:p w:rsidR="00033CA3" w:rsidRPr="00834AF8" w:rsidRDefault="003B2389">
      <w:pPr>
        <w:spacing w:line="320" w:lineRule="exact"/>
        <w:rPr>
          <w:rFonts w:ascii="仿宋_GB2312" w:eastAsia="仿宋_GB2312" w:hAnsi="宋体"/>
          <w:b/>
          <w:szCs w:val="21"/>
        </w:rPr>
      </w:pPr>
      <w:r w:rsidRPr="00834AF8">
        <w:rPr>
          <w:rFonts w:ascii="仿宋_GB2312" w:eastAsia="仿宋_GB2312" w:hint="eastAsia"/>
          <w:b/>
          <w:szCs w:val="21"/>
        </w:rPr>
        <w:t>学校：</w:t>
      </w:r>
      <w:r w:rsidRPr="00834AF8">
        <w:rPr>
          <w:rFonts w:ascii="仿宋_GB2312" w:eastAsia="仿宋_GB2312" w:hint="eastAsia"/>
          <w:b/>
          <w:szCs w:val="21"/>
          <w:u w:val="single"/>
        </w:rPr>
        <w:t xml:space="preserve">           </w:t>
      </w:r>
      <w:r w:rsidRPr="00834AF8">
        <w:rPr>
          <w:rFonts w:ascii="仿宋_GB2312" w:eastAsia="仿宋_GB2312" w:hint="eastAsia"/>
          <w:b/>
          <w:szCs w:val="21"/>
        </w:rPr>
        <w:t>班级：</w:t>
      </w:r>
      <w:r w:rsidRPr="00834AF8">
        <w:rPr>
          <w:rFonts w:ascii="仿宋_GB2312" w:eastAsia="仿宋_GB2312" w:hint="eastAsia"/>
          <w:b/>
          <w:szCs w:val="21"/>
          <w:u w:val="single"/>
        </w:rPr>
        <w:t xml:space="preserve">        </w:t>
      </w:r>
      <w:r w:rsidRPr="00834AF8">
        <w:rPr>
          <w:rFonts w:ascii="仿宋_GB2312" w:eastAsia="仿宋_GB2312" w:hint="eastAsia"/>
          <w:b/>
          <w:szCs w:val="21"/>
        </w:rPr>
        <w:t>接种者姓名：</w:t>
      </w:r>
      <w:r w:rsidRPr="00834AF8">
        <w:rPr>
          <w:rFonts w:ascii="仿宋_GB2312" w:eastAsia="仿宋_GB2312" w:hint="eastAsia"/>
          <w:b/>
          <w:szCs w:val="21"/>
          <w:u w:val="single"/>
        </w:rPr>
        <w:t xml:space="preserve">          </w:t>
      </w:r>
      <w:r w:rsidRPr="00834AF8">
        <w:rPr>
          <w:rFonts w:ascii="仿宋_GB2312" w:eastAsia="仿宋_GB2312" w:hint="eastAsia"/>
          <w:b/>
          <w:szCs w:val="21"/>
        </w:rPr>
        <w:t>身份证号码</w:t>
      </w:r>
      <w:r w:rsidRPr="00834AF8">
        <w:rPr>
          <w:rFonts w:ascii="仿宋_GB2312" w:eastAsia="仿宋_GB2312" w:hint="eastAsia"/>
          <w:b/>
          <w:szCs w:val="21"/>
          <w:u w:val="single"/>
        </w:rPr>
        <w:t xml:space="preserve">：                </w:t>
      </w:r>
    </w:p>
    <w:p w:rsidR="00033CA3" w:rsidRPr="00834AF8" w:rsidRDefault="003B2389">
      <w:pPr>
        <w:spacing w:line="320" w:lineRule="exact"/>
        <w:ind w:firstLineChars="200" w:firstLine="422"/>
        <w:rPr>
          <w:rFonts w:ascii="仿宋_GB2312" w:eastAsia="仿宋_GB2312"/>
          <w:sz w:val="24"/>
        </w:rPr>
      </w:pPr>
      <w:r w:rsidRPr="00834AF8">
        <w:rPr>
          <w:rFonts w:ascii="仿宋_GB2312" w:eastAsia="仿宋_GB2312" w:hAnsi="宋体" w:hint="eastAsia"/>
          <w:b/>
          <w:szCs w:val="21"/>
        </w:rPr>
        <w:t>【疾病简介】</w:t>
      </w:r>
      <w:r w:rsidRPr="00834AF8">
        <w:rPr>
          <w:rFonts w:ascii="仿宋_GB2312" w:eastAsia="仿宋_GB2312" w:hAnsi="宋体" w:hint="eastAsia"/>
          <w:kern w:val="0"/>
          <w:szCs w:val="21"/>
          <w:u w:color="000000"/>
        </w:rPr>
        <w:t>新冠病毒肺炎是一种经呼吸道飞沫和接触传播为主要传播途径、人群普遍易感的新发传染病。人感染新冠病毒后，常见临床表现有发热、乏力、干咳等。多数患者预后良好，少数患者病情危重。重症感染可导致急性呼吸窘迫综合征、脓毒症休克甚至死亡。目前疫情已蔓延至全球，对全球公众健康构成严重威胁。</w:t>
      </w:r>
    </w:p>
    <w:p w:rsidR="00033CA3" w:rsidRPr="00834AF8" w:rsidRDefault="003B2389">
      <w:pPr>
        <w:spacing w:line="320" w:lineRule="exact"/>
        <w:ind w:firstLineChars="200" w:firstLine="422"/>
        <w:rPr>
          <w:rFonts w:ascii="仿宋_GB2312" w:eastAsia="仿宋_GB2312" w:hAnsi="宋体"/>
          <w:kern w:val="0"/>
          <w:szCs w:val="21"/>
          <w:u w:color="000000"/>
        </w:rPr>
      </w:pPr>
      <w:r w:rsidRPr="00834AF8">
        <w:rPr>
          <w:rFonts w:ascii="仿宋_GB2312" w:eastAsia="仿宋_GB2312" w:hAnsi="宋体" w:hint="eastAsia"/>
          <w:b/>
          <w:szCs w:val="21"/>
        </w:rPr>
        <w:t>【疫苗介绍及作用】</w:t>
      </w:r>
      <w:r w:rsidRPr="00834AF8">
        <w:rPr>
          <w:rFonts w:ascii="仿宋_GB2312" w:eastAsia="仿宋_GB2312" w:hAnsi="宋体" w:hint="eastAsia"/>
          <w:kern w:val="0"/>
          <w:szCs w:val="21"/>
          <w:u w:color="000000"/>
        </w:rPr>
        <w:t>目前我国批准针对12-17岁紧急使用的新冠病毒疫苗为新冠病毒灭活疫苗（Vero细胞），接种新冠病毒疫苗后，可刺激机体产生抗新冠病毒的免疫力，用于预防新冠病毒感染引起的流行性疾病。</w:t>
      </w:r>
    </w:p>
    <w:p w:rsidR="00033CA3" w:rsidRPr="00834AF8" w:rsidRDefault="003B2389">
      <w:pPr>
        <w:spacing w:line="320" w:lineRule="exact"/>
        <w:ind w:firstLineChars="200" w:firstLine="420"/>
        <w:rPr>
          <w:rFonts w:ascii="仿宋_GB2312" w:eastAsia="仿宋_GB2312" w:hAnsi="宋体"/>
          <w:kern w:val="0"/>
          <w:szCs w:val="21"/>
          <w:u w:color="000000"/>
        </w:rPr>
      </w:pPr>
      <w:r w:rsidRPr="00834AF8">
        <w:rPr>
          <w:rFonts w:ascii="仿宋_GB2312" w:eastAsia="仿宋_GB2312" w:hAnsi="宋体" w:hint="eastAsia"/>
          <w:kern w:val="0"/>
          <w:szCs w:val="21"/>
          <w:u w:color="000000"/>
        </w:rPr>
        <w:t>接种对象：12-17岁及以上人群。</w:t>
      </w:r>
    </w:p>
    <w:p w:rsidR="00033CA3" w:rsidRPr="00834AF8" w:rsidRDefault="003B2389">
      <w:pPr>
        <w:spacing w:line="320" w:lineRule="exact"/>
        <w:ind w:firstLineChars="200" w:firstLine="420"/>
        <w:rPr>
          <w:rFonts w:ascii="仿宋_GB2312" w:eastAsia="仿宋_GB2312" w:hAnsi="宋体"/>
          <w:kern w:val="0"/>
          <w:szCs w:val="21"/>
          <w:u w:color="000000"/>
        </w:rPr>
      </w:pPr>
      <w:r w:rsidRPr="00834AF8">
        <w:rPr>
          <w:rFonts w:ascii="仿宋_GB2312" w:eastAsia="仿宋_GB2312" w:hAnsi="宋体" w:hint="eastAsia"/>
          <w:kern w:val="0"/>
          <w:szCs w:val="21"/>
          <w:u w:color="000000"/>
        </w:rPr>
        <w:t>接种剂量及途径：上臂三角肌肌肉注射，每次0.5ml。</w:t>
      </w:r>
    </w:p>
    <w:p w:rsidR="00033CA3" w:rsidRPr="00834AF8" w:rsidRDefault="003B2389">
      <w:pPr>
        <w:topLinePunct/>
        <w:adjustRightInd w:val="0"/>
        <w:snapToGrid w:val="0"/>
        <w:spacing w:line="320" w:lineRule="exact"/>
        <w:ind w:firstLineChars="200" w:firstLine="422"/>
        <w:rPr>
          <w:rFonts w:ascii="仿宋_GB2312" w:eastAsia="仿宋_GB2312" w:hAnsi="宋体"/>
          <w:b/>
          <w:szCs w:val="21"/>
        </w:rPr>
      </w:pPr>
      <w:r w:rsidRPr="00834AF8">
        <w:rPr>
          <w:rFonts w:ascii="仿宋_GB2312" w:eastAsia="仿宋_GB2312" w:hAnsi="宋体" w:hint="eastAsia"/>
          <w:b/>
          <w:szCs w:val="21"/>
        </w:rPr>
        <w:t>【接种禁忌】</w:t>
      </w:r>
    </w:p>
    <w:p w:rsidR="00033CA3" w:rsidRPr="00834AF8" w:rsidRDefault="003B2389">
      <w:pPr>
        <w:spacing w:line="320" w:lineRule="exact"/>
        <w:ind w:firstLineChars="200" w:firstLine="420"/>
        <w:rPr>
          <w:rFonts w:ascii="仿宋_GB2312" w:eastAsia="仿宋_GB2312" w:hAnsi="宋体"/>
          <w:kern w:val="0"/>
          <w:szCs w:val="21"/>
          <w:u w:color="000000"/>
        </w:rPr>
      </w:pPr>
      <w:r w:rsidRPr="00834AF8">
        <w:rPr>
          <w:rFonts w:ascii="仿宋_GB2312" w:eastAsia="仿宋_GB2312" w:hAnsi="宋体" w:hint="eastAsia"/>
          <w:kern w:val="0"/>
          <w:szCs w:val="21"/>
          <w:u w:color="000000"/>
        </w:rPr>
        <w:t>1.已知对该疫苗的任何成分，包括辅料过敏者，或以前接种本疫苗或同类疫苗时出现过敏者。</w:t>
      </w:r>
    </w:p>
    <w:p w:rsidR="00033CA3" w:rsidRPr="00834AF8" w:rsidRDefault="003B2389">
      <w:pPr>
        <w:spacing w:line="320" w:lineRule="exact"/>
        <w:ind w:firstLineChars="200" w:firstLine="420"/>
        <w:rPr>
          <w:rFonts w:ascii="仿宋_GB2312" w:eastAsia="仿宋_GB2312" w:hAnsi="宋体"/>
          <w:kern w:val="0"/>
          <w:szCs w:val="21"/>
          <w:u w:color="000000"/>
        </w:rPr>
      </w:pPr>
      <w:r w:rsidRPr="00834AF8">
        <w:rPr>
          <w:rFonts w:ascii="仿宋_GB2312" w:eastAsia="仿宋_GB2312" w:hAnsi="宋体" w:hint="eastAsia"/>
          <w:kern w:val="0"/>
          <w:szCs w:val="21"/>
          <w:u w:color="000000"/>
        </w:rPr>
        <w:t>2.既往发生过疫苗严重过敏反应者。</w:t>
      </w:r>
    </w:p>
    <w:p w:rsidR="00033CA3" w:rsidRPr="00834AF8" w:rsidRDefault="003B2389">
      <w:pPr>
        <w:spacing w:line="320" w:lineRule="exact"/>
        <w:ind w:firstLineChars="200" w:firstLine="420"/>
        <w:rPr>
          <w:rFonts w:ascii="仿宋_GB2312" w:eastAsia="仿宋_GB2312" w:hAnsi="宋体"/>
          <w:kern w:val="0"/>
          <w:szCs w:val="21"/>
          <w:u w:color="000000"/>
        </w:rPr>
      </w:pPr>
      <w:r w:rsidRPr="00834AF8">
        <w:rPr>
          <w:rFonts w:ascii="仿宋_GB2312" w:eastAsia="仿宋_GB2312" w:hAnsi="宋体" w:hint="eastAsia"/>
          <w:kern w:val="0"/>
          <w:szCs w:val="21"/>
          <w:u w:color="000000"/>
        </w:rPr>
        <w:t>3.患急性疾病、严重慢性疾病、慢性疾病的急性发作期和发热者。</w:t>
      </w:r>
    </w:p>
    <w:p w:rsidR="00033CA3" w:rsidRPr="00834AF8" w:rsidRDefault="003B2389">
      <w:pPr>
        <w:spacing w:line="320" w:lineRule="exact"/>
        <w:ind w:firstLineChars="200" w:firstLine="420"/>
        <w:rPr>
          <w:rFonts w:ascii="仿宋_GB2312" w:eastAsia="仿宋_GB2312" w:hAnsi="宋体"/>
          <w:kern w:val="0"/>
          <w:szCs w:val="21"/>
          <w:u w:color="000000"/>
        </w:rPr>
      </w:pPr>
      <w:r w:rsidRPr="00834AF8">
        <w:rPr>
          <w:rFonts w:ascii="仿宋_GB2312" w:eastAsia="仿宋_GB2312" w:hAnsi="宋体" w:hint="eastAsia"/>
          <w:kern w:val="0"/>
          <w:szCs w:val="21"/>
          <w:u w:color="000000"/>
        </w:rPr>
        <w:t>4.患未控制的癫痫和其他进行性神经系统疾病者。</w:t>
      </w:r>
    </w:p>
    <w:p w:rsidR="00033CA3" w:rsidRPr="00834AF8" w:rsidRDefault="003B2389">
      <w:pPr>
        <w:spacing w:line="320" w:lineRule="exact"/>
        <w:ind w:firstLineChars="200" w:firstLine="422"/>
        <w:rPr>
          <w:rFonts w:ascii="仿宋_GB2312" w:eastAsia="仿宋_GB2312" w:hAnsi="宋体"/>
          <w:kern w:val="0"/>
          <w:szCs w:val="21"/>
          <w:u w:color="000000"/>
        </w:rPr>
      </w:pPr>
      <w:r w:rsidRPr="00834AF8">
        <w:rPr>
          <w:rFonts w:ascii="仿宋_GB2312" w:eastAsia="仿宋_GB2312" w:hAnsi="宋体" w:hint="eastAsia"/>
          <w:b/>
          <w:szCs w:val="21"/>
        </w:rPr>
        <w:t>【不良反应】</w:t>
      </w:r>
    </w:p>
    <w:p w:rsidR="00033CA3" w:rsidRPr="00834AF8" w:rsidRDefault="003B2389">
      <w:pPr>
        <w:spacing w:line="320" w:lineRule="exact"/>
        <w:ind w:firstLineChars="200" w:firstLine="420"/>
        <w:rPr>
          <w:rFonts w:ascii="仿宋_GB2312" w:eastAsia="仿宋_GB2312" w:hAnsi="宋体"/>
          <w:kern w:val="0"/>
          <w:szCs w:val="21"/>
          <w:u w:color="000000"/>
        </w:rPr>
      </w:pPr>
      <w:r w:rsidRPr="00834AF8">
        <w:rPr>
          <w:rFonts w:ascii="仿宋_GB2312" w:eastAsia="仿宋_GB2312" w:hAnsi="宋体" w:hint="eastAsia"/>
          <w:kern w:val="0"/>
          <w:szCs w:val="21"/>
          <w:u w:color="000000"/>
        </w:rPr>
        <w:t>1.常见不良反应：发热、乏力、头痛、腹泻；注射部位红肿、疼痛、瘙痒、硬结等。</w:t>
      </w:r>
    </w:p>
    <w:p w:rsidR="00033CA3" w:rsidRPr="00834AF8" w:rsidRDefault="003B2389">
      <w:pPr>
        <w:spacing w:line="320" w:lineRule="exact"/>
        <w:ind w:firstLineChars="200" w:firstLine="420"/>
        <w:rPr>
          <w:rFonts w:ascii="仿宋_GB2312" w:eastAsia="仿宋_GB2312" w:hAnsi="宋体"/>
          <w:kern w:val="0"/>
          <w:szCs w:val="21"/>
          <w:u w:color="000000"/>
        </w:rPr>
      </w:pPr>
      <w:r w:rsidRPr="00834AF8">
        <w:rPr>
          <w:rFonts w:ascii="仿宋_GB2312" w:eastAsia="仿宋_GB2312" w:hAnsi="宋体" w:hint="eastAsia"/>
          <w:kern w:val="0"/>
          <w:szCs w:val="21"/>
          <w:u w:color="000000"/>
        </w:rPr>
        <w:t>2.偶见不良反应：注射部位皮疹；恶心呕吐、非接种部位瘙痒、肌肉痛、关节痛、嗜睡、头晕等。</w:t>
      </w:r>
    </w:p>
    <w:p w:rsidR="00033CA3" w:rsidRPr="00834AF8" w:rsidRDefault="003B2389">
      <w:pPr>
        <w:spacing w:line="320" w:lineRule="exact"/>
        <w:ind w:firstLineChars="200" w:firstLine="420"/>
        <w:rPr>
          <w:rFonts w:ascii="仿宋_GB2312" w:eastAsia="仿宋_GB2312" w:hAnsi="宋体"/>
          <w:kern w:val="0"/>
          <w:szCs w:val="21"/>
          <w:u w:color="000000"/>
        </w:rPr>
      </w:pPr>
      <w:r w:rsidRPr="00834AF8">
        <w:rPr>
          <w:rFonts w:ascii="仿宋_GB2312" w:eastAsia="仿宋_GB2312" w:hAnsi="宋体" w:hint="eastAsia"/>
          <w:kern w:val="0"/>
          <w:szCs w:val="21"/>
          <w:u w:color="000000"/>
        </w:rPr>
        <w:t>3.罕见不良反应：肌痉挛、眼睑水肿、腹胀、便秘等。</w:t>
      </w:r>
    </w:p>
    <w:p w:rsidR="00033CA3" w:rsidRPr="00834AF8" w:rsidRDefault="003B2389">
      <w:pPr>
        <w:spacing w:line="320" w:lineRule="exact"/>
        <w:ind w:firstLineChars="200" w:firstLine="422"/>
        <w:rPr>
          <w:rFonts w:ascii="仿宋_GB2312" w:eastAsia="仿宋_GB2312" w:hAnsi="宋体"/>
          <w:b/>
          <w:szCs w:val="21"/>
        </w:rPr>
      </w:pPr>
      <w:r w:rsidRPr="00834AF8">
        <w:rPr>
          <w:rFonts w:ascii="仿宋_GB2312" w:eastAsia="仿宋_GB2312" w:hAnsi="宋体" w:hint="eastAsia"/>
          <w:b/>
          <w:szCs w:val="21"/>
        </w:rPr>
        <w:t>【注意事项】</w:t>
      </w:r>
    </w:p>
    <w:p w:rsidR="00033CA3" w:rsidRPr="00834AF8" w:rsidRDefault="003B2389">
      <w:pPr>
        <w:spacing w:line="320" w:lineRule="exact"/>
        <w:ind w:firstLineChars="200" w:firstLine="420"/>
        <w:rPr>
          <w:rFonts w:ascii="仿宋_GB2312" w:eastAsia="仿宋_GB2312" w:hAnsi="宋体"/>
          <w:kern w:val="0"/>
          <w:szCs w:val="21"/>
          <w:u w:color="000000"/>
        </w:rPr>
      </w:pPr>
      <w:r w:rsidRPr="00834AF8">
        <w:rPr>
          <w:rFonts w:ascii="仿宋_GB2312" w:eastAsia="仿宋_GB2312" w:hAnsi="宋体" w:hint="eastAsia"/>
          <w:kern w:val="0"/>
          <w:szCs w:val="21"/>
          <w:u w:color="000000"/>
        </w:rPr>
        <w:t>1.有家族和个人有惊厥史者慎用。</w:t>
      </w:r>
    </w:p>
    <w:p w:rsidR="00033CA3" w:rsidRPr="00834AF8" w:rsidRDefault="003B2389">
      <w:pPr>
        <w:spacing w:line="320" w:lineRule="exact"/>
        <w:ind w:firstLineChars="200" w:firstLine="420"/>
        <w:rPr>
          <w:rFonts w:ascii="仿宋_GB2312" w:eastAsia="仿宋_GB2312" w:hAnsi="宋体"/>
          <w:kern w:val="0"/>
          <w:szCs w:val="21"/>
          <w:u w:color="000000"/>
        </w:rPr>
      </w:pPr>
      <w:r w:rsidRPr="00834AF8">
        <w:rPr>
          <w:rFonts w:ascii="仿宋_GB2312" w:eastAsia="仿宋_GB2312" w:hAnsi="宋体" w:hint="eastAsia"/>
          <w:kern w:val="0"/>
          <w:szCs w:val="21"/>
          <w:u w:color="000000"/>
        </w:rPr>
        <w:t>2.接受注射者在注射后应在现场观察至少30分钟，无异常后方可离开。</w:t>
      </w:r>
    </w:p>
    <w:p w:rsidR="00033CA3" w:rsidRPr="00834AF8" w:rsidRDefault="003B2389">
      <w:pPr>
        <w:spacing w:line="320" w:lineRule="exact"/>
        <w:ind w:firstLineChars="200" w:firstLine="420"/>
        <w:rPr>
          <w:rFonts w:ascii="仿宋_GB2312" w:eastAsia="仿宋_GB2312" w:hAnsi="宋体"/>
          <w:kern w:val="0"/>
          <w:szCs w:val="21"/>
          <w:u w:color="000000"/>
        </w:rPr>
      </w:pPr>
      <w:r w:rsidRPr="00834AF8">
        <w:rPr>
          <w:rFonts w:ascii="仿宋_GB2312" w:eastAsia="仿宋_GB2312" w:hAnsi="宋体" w:hint="eastAsia"/>
          <w:kern w:val="0"/>
          <w:szCs w:val="21"/>
          <w:u w:color="000000"/>
        </w:rPr>
        <w:t>3.由于个体差异，极少人可能发生严重过敏反应，如遇如心慌胸闷、气促气喘、头疼呕吐等不适症状，应及时告知接种医生，并到医院就诊。</w:t>
      </w:r>
    </w:p>
    <w:p w:rsidR="00033CA3" w:rsidRPr="00834AF8" w:rsidRDefault="003B2389">
      <w:pPr>
        <w:spacing w:line="320" w:lineRule="exact"/>
        <w:ind w:firstLineChars="200" w:firstLine="420"/>
        <w:rPr>
          <w:rFonts w:ascii="仿宋_GB2312" w:eastAsia="仿宋_GB2312" w:hAnsi="宋体"/>
          <w:kern w:val="0"/>
          <w:szCs w:val="21"/>
          <w:u w:color="000000"/>
        </w:rPr>
      </w:pPr>
      <w:r w:rsidRPr="00834AF8">
        <w:rPr>
          <w:rFonts w:ascii="仿宋_GB2312" w:eastAsia="仿宋_GB2312" w:hAnsi="宋体" w:hint="eastAsia"/>
          <w:kern w:val="0"/>
          <w:szCs w:val="21"/>
          <w:u w:color="000000"/>
        </w:rPr>
        <w:t>4. 因疫苗特性或受种者个体差异等因素，疫苗保护率并非100%。</w:t>
      </w:r>
    </w:p>
    <w:p w:rsidR="00033CA3" w:rsidRPr="00834AF8" w:rsidRDefault="003B2389">
      <w:pPr>
        <w:spacing w:line="320" w:lineRule="exact"/>
        <w:ind w:firstLineChars="200" w:firstLine="420"/>
        <w:rPr>
          <w:rFonts w:ascii="仿宋_GB2312" w:eastAsia="仿宋_GB2312" w:hAnsi="宋体"/>
          <w:kern w:val="0"/>
          <w:szCs w:val="21"/>
          <w:u w:color="000000"/>
        </w:rPr>
      </w:pPr>
      <w:r w:rsidRPr="00834AF8">
        <w:rPr>
          <w:rFonts w:ascii="仿宋_GB2312" w:eastAsia="仿宋_GB2312" w:hAnsi="宋体" w:hint="eastAsia"/>
          <w:kern w:val="0"/>
          <w:szCs w:val="21"/>
          <w:u w:color="000000"/>
        </w:rPr>
        <w:t>请您认真阅读以上内容，如实提供健康状况和是否有接种禁忌等情况。如有疑问请咨询医疗卫生人员。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9498"/>
      </w:tblGrid>
      <w:tr w:rsidR="00033CA3" w:rsidRPr="00834AF8">
        <w:trPr>
          <w:trHeight w:val="1104"/>
          <w:jc w:val="center"/>
        </w:trPr>
        <w:tc>
          <w:tcPr>
            <w:tcW w:w="949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33CA3" w:rsidRPr="00834AF8" w:rsidRDefault="003B2389">
            <w:pPr>
              <w:adjustRightInd w:val="0"/>
              <w:snapToGrid w:val="0"/>
              <w:spacing w:line="320" w:lineRule="exact"/>
              <w:ind w:firstLineChars="200" w:firstLine="420"/>
              <w:rPr>
                <w:rFonts w:ascii="仿宋_GB2312" w:eastAsia="仿宋_GB2312" w:hAnsi="宋体" w:cs="宋体"/>
                <w:szCs w:val="21"/>
              </w:rPr>
            </w:pPr>
            <w:r w:rsidRPr="00834AF8">
              <w:rPr>
                <w:rFonts w:ascii="仿宋_GB2312" w:eastAsia="仿宋_GB2312" w:hAnsi="宋体" w:cs="宋体" w:hint="eastAsia"/>
                <w:szCs w:val="21"/>
              </w:rPr>
              <w:t>本人已了解疫苗的品种、作用、禁忌、不良反应以及现场留观等注意事项，并如实提供健康状况和是否有接种禁忌等情况。</w:t>
            </w:r>
          </w:p>
          <w:p w:rsidR="00033CA3" w:rsidRPr="00834AF8" w:rsidRDefault="003B2389">
            <w:pPr>
              <w:adjustRightInd w:val="0"/>
              <w:snapToGrid w:val="0"/>
              <w:spacing w:line="320" w:lineRule="exact"/>
              <w:ind w:firstLineChars="200" w:firstLine="420"/>
              <w:rPr>
                <w:rFonts w:ascii="仿宋_GB2312" w:eastAsia="仿宋_GB2312" w:hAnsi="宋体" w:cs="宋体"/>
                <w:szCs w:val="21"/>
              </w:rPr>
            </w:pPr>
            <w:r w:rsidRPr="00834AF8">
              <w:rPr>
                <w:rFonts w:ascii="仿宋_GB2312" w:eastAsia="仿宋_GB2312" w:hAnsi="宋体" w:cs="宋体" w:hint="eastAsia"/>
                <w:szCs w:val="21"/>
              </w:rPr>
              <w:t>□同意接种新冠病毒疫苗。</w:t>
            </w:r>
          </w:p>
          <w:p w:rsidR="00033CA3" w:rsidRPr="00834AF8" w:rsidRDefault="003B2389">
            <w:pPr>
              <w:adjustRightInd w:val="0"/>
              <w:snapToGrid w:val="0"/>
              <w:spacing w:line="320" w:lineRule="exact"/>
              <w:ind w:firstLineChars="200" w:firstLine="420"/>
              <w:rPr>
                <w:rFonts w:ascii="仿宋_GB2312" w:eastAsia="仿宋_GB2312" w:hAnsi="宋体" w:cs="宋体"/>
                <w:szCs w:val="21"/>
              </w:rPr>
            </w:pPr>
            <w:r w:rsidRPr="00834AF8">
              <w:rPr>
                <w:rFonts w:ascii="仿宋_GB2312" w:eastAsia="仿宋_GB2312" w:hAnsi="宋体" w:cs="宋体" w:hint="eastAsia"/>
                <w:szCs w:val="21"/>
              </w:rPr>
              <w:t>监护人/父母（签名）：</w:t>
            </w:r>
            <w:r w:rsidRPr="00834AF8">
              <w:rPr>
                <w:rFonts w:ascii="仿宋_GB2312" w:eastAsia="仿宋_GB2312" w:hAnsi="宋体" w:cs="宋体" w:hint="eastAsia"/>
                <w:szCs w:val="21"/>
                <w:u w:val="single"/>
              </w:rPr>
              <w:t xml:space="preserve">         　　</w:t>
            </w:r>
            <w:r w:rsidRPr="00834AF8">
              <w:rPr>
                <w:rFonts w:ascii="仿宋_GB2312" w:eastAsia="仿宋_GB2312" w:hAnsi="宋体" w:cs="宋体" w:hint="eastAsia"/>
                <w:szCs w:val="21"/>
              </w:rPr>
              <w:t xml:space="preserve">　　　   　      日期：</w:t>
            </w:r>
            <w:r w:rsidRPr="00834AF8">
              <w:rPr>
                <w:rFonts w:ascii="仿宋_GB2312" w:eastAsia="仿宋_GB2312" w:hAnsi="宋体" w:cs="宋体" w:hint="eastAsia"/>
                <w:szCs w:val="21"/>
                <w:u w:val="single"/>
              </w:rPr>
              <w:t xml:space="preserve">     </w:t>
            </w:r>
            <w:r w:rsidRPr="00834AF8">
              <w:rPr>
                <w:rFonts w:ascii="仿宋_GB2312" w:eastAsia="仿宋_GB2312" w:hAnsi="宋体" w:cs="宋体" w:hint="eastAsia"/>
                <w:szCs w:val="21"/>
              </w:rPr>
              <w:t>年</w:t>
            </w:r>
            <w:r w:rsidRPr="00834AF8">
              <w:rPr>
                <w:rFonts w:ascii="仿宋_GB2312" w:eastAsia="仿宋_GB2312" w:hAnsi="宋体" w:cs="宋体" w:hint="eastAsia"/>
                <w:szCs w:val="21"/>
                <w:u w:val="single"/>
              </w:rPr>
              <w:t xml:space="preserve">    </w:t>
            </w:r>
            <w:r w:rsidRPr="00834AF8">
              <w:rPr>
                <w:rFonts w:ascii="仿宋_GB2312" w:eastAsia="仿宋_GB2312" w:hAnsi="宋体" w:cs="宋体" w:hint="eastAsia"/>
                <w:szCs w:val="21"/>
              </w:rPr>
              <w:t>月</w:t>
            </w:r>
            <w:r w:rsidRPr="00834AF8">
              <w:rPr>
                <w:rFonts w:ascii="仿宋_GB2312" w:eastAsia="仿宋_GB2312" w:hAnsi="宋体" w:cs="宋体" w:hint="eastAsia"/>
                <w:szCs w:val="21"/>
                <w:u w:val="single"/>
              </w:rPr>
              <w:t xml:space="preserve">   </w:t>
            </w:r>
            <w:r w:rsidRPr="00834AF8">
              <w:rPr>
                <w:rFonts w:ascii="仿宋_GB2312" w:eastAsia="仿宋_GB2312" w:hAnsi="宋体" w:cs="宋体" w:hint="eastAsia"/>
                <w:szCs w:val="21"/>
              </w:rPr>
              <w:t>日</w:t>
            </w:r>
          </w:p>
          <w:p w:rsidR="00033CA3" w:rsidRPr="00834AF8" w:rsidRDefault="003B2389">
            <w:pPr>
              <w:adjustRightInd w:val="0"/>
              <w:snapToGrid w:val="0"/>
              <w:spacing w:line="320" w:lineRule="exact"/>
              <w:ind w:firstLineChars="200" w:firstLine="420"/>
              <w:rPr>
                <w:rFonts w:ascii="仿宋_GB2312" w:eastAsia="仿宋_GB2312" w:hAnsi="宋体" w:cs="宋体"/>
                <w:szCs w:val="21"/>
              </w:rPr>
            </w:pPr>
            <w:r w:rsidRPr="00834AF8">
              <w:rPr>
                <w:rFonts w:ascii="仿宋_GB2312" w:eastAsia="仿宋_GB2312" w:hAnsi="宋体" w:cs="宋体" w:hint="eastAsia"/>
                <w:szCs w:val="21"/>
              </w:rPr>
              <w:t>□拒绝接种。</w:t>
            </w:r>
          </w:p>
          <w:p w:rsidR="00033CA3" w:rsidRPr="00834AF8" w:rsidRDefault="003B2389">
            <w:pPr>
              <w:adjustRightInd w:val="0"/>
              <w:snapToGrid w:val="0"/>
              <w:spacing w:line="320" w:lineRule="exact"/>
              <w:ind w:firstLineChars="200" w:firstLine="420"/>
              <w:rPr>
                <w:rFonts w:ascii="仿宋_GB2312" w:eastAsia="仿宋_GB2312" w:hAnsi="宋体" w:cs="宋体"/>
                <w:szCs w:val="21"/>
              </w:rPr>
            </w:pPr>
            <w:r w:rsidRPr="00834AF8">
              <w:rPr>
                <w:rFonts w:ascii="仿宋_GB2312" w:eastAsia="仿宋_GB2312" w:hAnsi="宋体" w:cs="宋体" w:hint="eastAsia"/>
                <w:szCs w:val="21"/>
              </w:rPr>
              <w:t>监护人/父母（签名）：</w:t>
            </w:r>
            <w:r w:rsidRPr="00834AF8">
              <w:rPr>
                <w:rFonts w:ascii="仿宋_GB2312" w:eastAsia="仿宋_GB2312" w:hAnsi="宋体" w:cs="宋体" w:hint="eastAsia"/>
                <w:szCs w:val="21"/>
                <w:u w:val="single"/>
              </w:rPr>
              <w:t xml:space="preserve">         　　</w:t>
            </w:r>
            <w:r w:rsidRPr="00834AF8">
              <w:rPr>
                <w:rFonts w:ascii="仿宋_GB2312" w:eastAsia="仿宋_GB2312" w:hAnsi="宋体" w:cs="宋体" w:hint="eastAsia"/>
                <w:szCs w:val="21"/>
              </w:rPr>
              <w:t xml:space="preserve">　　　   　      日期：</w:t>
            </w:r>
            <w:r w:rsidRPr="00834AF8">
              <w:rPr>
                <w:rFonts w:ascii="仿宋_GB2312" w:eastAsia="仿宋_GB2312" w:hAnsi="宋体" w:cs="宋体" w:hint="eastAsia"/>
                <w:szCs w:val="21"/>
                <w:u w:val="single"/>
              </w:rPr>
              <w:t xml:space="preserve">     </w:t>
            </w:r>
            <w:r w:rsidRPr="00834AF8">
              <w:rPr>
                <w:rFonts w:ascii="仿宋_GB2312" w:eastAsia="仿宋_GB2312" w:hAnsi="宋体" w:cs="宋体" w:hint="eastAsia"/>
                <w:szCs w:val="21"/>
              </w:rPr>
              <w:t>年</w:t>
            </w:r>
            <w:r w:rsidRPr="00834AF8">
              <w:rPr>
                <w:rFonts w:ascii="仿宋_GB2312" w:eastAsia="仿宋_GB2312" w:hAnsi="宋体" w:cs="宋体" w:hint="eastAsia"/>
                <w:szCs w:val="21"/>
                <w:u w:val="single"/>
              </w:rPr>
              <w:t xml:space="preserve">    </w:t>
            </w:r>
            <w:r w:rsidRPr="00834AF8">
              <w:rPr>
                <w:rFonts w:ascii="仿宋_GB2312" w:eastAsia="仿宋_GB2312" w:hAnsi="宋体" w:cs="宋体" w:hint="eastAsia"/>
                <w:szCs w:val="21"/>
              </w:rPr>
              <w:t>月</w:t>
            </w:r>
            <w:r w:rsidRPr="00834AF8">
              <w:rPr>
                <w:rFonts w:ascii="仿宋_GB2312" w:eastAsia="仿宋_GB2312" w:hAnsi="宋体" w:cs="宋体" w:hint="eastAsia"/>
                <w:szCs w:val="21"/>
                <w:u w:val="single"/>
              </w:rPr>
              <w:t xml:space="preserve">   </w:t>
            </w:r>
            <w:r w:rsidRPr="00834AF8">
              <w:rPr>
                <w:rFonts w:ascii="仿宋_GB2312" w:eastAsia="仿宋_GB2312" w:hAnsi="宋体" w:cs="宋体" w:hint="eastAsia"/>
                <w:szCs w:val="21"/>
              </w:rPr>
              <w:t>日</w:t>
            </w:r>
          </w:p>
        </w:tc>
      </w:tr>
    </w:tbl>
    <w:p w:rsidR="00033CA3" w:rsidRPr="00834AF8" w:rsidRDefault="003B2389">
      <w:pPr>
        <w:spacing w:line="320" w:lineRule="exact"/>
        <w:ind w:firstLineChars="200" w:firstLine="420"/>
        <w:rPr>
          <w:rFonts w:ascii="仿宋_GB2312" w:eastAsia="仿宋_GB2312"/>
          <w:szCs w:val="32"/>
          <w:lang/>
        </w:rPr>
      </w:pPr>
      <w:r w:rsidRPr="00834AF8">
        <w:rPr>
          <w:rFonts w:ascii="仿宋_GB2312" w:eastAsia="仿宋_GB2312" w:hint="eastAsia"/>
          <w:szCs w:val="32"/>
          <w:lang/>
        </w:rPr>
        <w:t>备注：1.到接种点接种的，由接种点现场打印、监护人签字。</w:t>
      </w:r>
    </w:p>
    <w:p w:rsidR="00033CA3" w:rsidRDefault="003B2389">
      <w:pPr>
        <w:spacing w:line="320" w:lineRule="exact"/>
        <w:ind w:firstLineChars="500" w:firstLine="1050"/>
        <w:rPr>
          <w:rFonts w:ascii="仿宋_GB2312" w:eastAsia="仿宋_GB2312"/>
          <w:szCs w:val="32"/>
          <w:lang/>
        </w:rPr>
      </w:pPr>
      <w:r w:rsidRPr="00834AF8">
        <w:rPr>
          <w:rFonts w:ascii="仿宋_GB2312" w:eastAsia="仿宋_GB2312" w:hint="eastAsia"/>
          <w:szCs w:val="32"/>
          <w:lang/>
        </w:rPr>
        <w:t>2.在学校集中接种的，监护人签字后由学生带回交学校。</w:t>
      </w:r>
    </w:p>
    <w:p w:rsidR="00534415" w:rsidRPr="00534415" w:rsidRDefault="00534415" w:rsidP="00534415">
      <w:pPr>
        <w:pStyle w:val="a0"/>
        <w:rPr>
          <w:lang w:val="en-US"/>
        </w:rPr>
      </w:pPr>
    </w:p>
    <w:sectPr w:rsidR="00534415" w:rsidRPr="00534415" w:rsidSect="002D3D41">
      <w:pgSz w:w="11906" w:h="16838"/>
      <w:pgMar w:top="158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2004" w:rsidRDefault="00912004">
      <w:r>
        <w:separator/>
      </w:r>
    </w:p>
  </w:endnote>
  <w:endnote w:type="continuationSeparator" w:id="0">
    <w:p w:rsidR="00912004" w:rsidRDefault="009120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22EB48"/>
    <w:multiLevelType w:val="singleLevel"/>
    <w:tmpl w:val="C022EB48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512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31B49"/>
    <w:rsid w:val="00033CA3"/>
    <w:rsid w:val="00084CC5"/>
    <w:rsid w:val="000C2A8F"/>
    <w:rsid w:val="000C5465"/>
    <w:rsid w:val="000D4BD4"/>
    <w:rsid w:val="00103028"/>
    <w:rsid w:val="00116DEF"/>
    <w:rsid w:val="0012636F"/>
    <w:rsid w:val="00127CFB"/>
    <w:rsid w:val="00130FA4"/>
    <w:rsid w:val="00137575"/>
    <w:rsid w:val="00153993"/>
    <w:rsid w:val="00163D4C"/>
    <w:rsid w:val="00171CDF"/>
    <w:rsid w:val="00172A27"/>
    <w:rsid w:val="001771CD"/>
    <w:rsid w:val="00190257"/>
    <w:rsid w:val="00195B9A"/>
    <w:rsid w:val="001A0BC9"/>
    <w:rsid w:val="001A2471"/>
    <w:rsid w:val="001C301C"/>
    <w:rsid w:val="001D770D"/>
    <w:rsid w:val="001E57BA"/>
    <w:rsid w:val="00216E3B"/>
    <w:rsid w:val="00220092"/>
    <w:rsid w:val="00226532"/>
    <w:rsid w:val="0025112A"/>
    <w:rsid w:val="00262C80"/>
    <w:rsid w:val="00271C41"/>
    <w:rsid w:val="002B2798"/>
    <w:rsid w:val="002D126C"/>
    <w:rsid w:val="002D3B82"/>
    <w:rsid w:val="002D3D41"/>
    <w:rsid w:val="002D5CED"/>
    <w:rsid w:val="002E788B"/>
    <w:rsid w:val="002F715F"/>
    <w:rsid w:val="00323A85"/>
    <w:rsid w:val="003867C5"/>
    <w:rsid w:val="003937CA"/>
    <w:rsid w:val="003A0513"/>
    <w:rsid w:val="003B2389"/>
    <w:rsid w:val="003D613A"/>
    <w:rsid w:val="003E2564"/>
    <w:rsid w:val="003E33A5"/>
    <w:rsid w:val="003E550C"/>
    <w:rsid w:val="00417F26"/>
    <w:rsid w:val="00424026"/>
    <w:rsid w:val="0045270E"/>
    <w:rsid w:val="00462B5B"/>
    <w:rsid w:val="004A72CA"/>
    <w:rsid w:val="004C2258"/>
    <w:rsid w:val="00514A40"/>
    <w:rsid w:val="00534415"/>
    <w:rsid w:val="005A31D5"/>
    <w:rsid w:val="005C39CF"/>
    <w:rsid w:val="005F45E5"/>
    <w:rsid w:val="00620A0B"/>
    <w:rsid w:val="006252ED"/>
    <w:rsid w:val="00636053"/>
    <w:rsid w:val="00650E60"/>
    <w:rsid w:val="00652C91"/>
    <w:rsid w:val="0066019F"/>
    <w:rsid w:val="00663565"/>
    <w:rsid w:val="006C77F4"/>
    <w:rsid w:val="006E2727"/>
    <w:rsid w:val="006F1898"/>
    <w:rsid w:val="00702F9D"/>
    <w:rsid w:val="00730887"/>
    <w:rsid w:val="007C1221"/>
    <w:rsid w:val="00823BE6"/>
    <w:rsid w:val="00834AF8"/>
    <w:rsid w:val="008626B3"/>
    <w:rsid w:val="00862C08"/>
    <w:rsid w:val="00865FC1"/>
    <w:rsid w:val="00872463"/>
    <w:rsid w:val="008B5661"/>
    <w:rsid w:val="008C796D"/>
    <w:rsid w:val="008F33C9"/>
    <w:rsid w:val="0090275C"/>
    <w:rsid w:val="00912004"/>
    <w:rsid w:val="00923AB6"/>
    <w:rsid w:val="0098242F"/>
    <w:rsid w:val="009B474F"/>
    <w:rsid w:val="009D2174"/>
    <w:rsid w:val="009F5C77"/>
    <w:rsid w:val="00A420C2"/>
    <w:rsid w:val="00AB2561"/>
    <w:rsid w:val="00AC3112"/>
    <w:rsid w:val="00AC3B69"/>
    <w:rsid w:val="00AE12ED"/>
    <w:rsid w:val="00AE7FC4"/>
    <w:rsid w:val="00B24DEB"/>
    <w:rsid w:val="00B82668"/>
    <w:rsid w:val="00B90370"/>
    <w:rsid w:val="00B91CDD"/>
    <w:rsid w:val="00B926F9"/>
    <w:rsid w:val="00BB1314"/>
    <w:rsid w:val="00BD450A"/>
    <w:rsid w:val="00C0034A"/>
    <w:rsid w:val="00C314A5"/>
    <w:rsid w:val="00C4292B"/>
    <w:rsid w:val="00C5741B"/>
    <w:rsid w:val="00C81C5F"/>
    <w:rsid w:val="00C97F66"/>
    <w:rsid w:val="00CA1C75"/>
    <w:rsid w:val="00CB66A8"/>
    <w:rsid w:val="00CC7510"/>
    <w:rsid w:val="00D200EA"/>
    <w:rsid w:val="00D22F54"/>
    <w:rsid w:val="00D275CC"/>
    <w:rsid w:val="00D339E7"/>
    <w:rsid w:val="00D83FE2"/>
    <w:rsid w:val="00DD308E"/>
    <w:rsid w:val="00DD336C"/>
    <w:rsid w:val="00E42D6F"/>
    <w:rsid w:val="00E564C9"/>
    <w:rsid w:val="00EA78C6"/>
    <w:rsid w:val="00ED3AC7"/>
    <w:rsid w:val="00F010F4"/>
    <w:rsid w:val="00F42CE5"/>
    <w:rsid w:val="00F46A84"/>
    <w:rsid w:val="00FA4B54"/>
    <w:rsid w:val="00FB0194"/>
    <w:rsid w:val="02C85ACB"/>
    <w:rsid w:val="14F371E6"/>
    <w:rsid w:val="17CC699B"/>
    <w:rsid w:val="17FC31F5"/>
    <w:rsid w:val="22493AD5"/>
    <w:rsid w:val="22A92C8F"/>
    <w:rsid w:val="2692060B"/>
    <w:rsid w:val="3B1A7B9E"/>
    <w:rsid w:val="4120128B"/>
    <w:rsid w:val="442F3EC7"/>
    <w:rsid w:val="47A84A02"/>
    <w:rsid w:val="4AF668E8"/>
    <w:rsid w:val="52CD4C37"/>
    <w:rsid w:val="783156EF"/>
    <w:rsid w:val="790803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(Web)" w:semiHidden="0" w:uiPriority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2636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12636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rsid w:val="0012636F"/>
    <w:pPr>
      <w:autoSpaceDE w:val="0"/>
      <w:autoSpaceDN w:val="0"/>
      <w:jc w:val="left"/>
    </w:pPr>
    <w:rPr>
      <w:rFonts w:ascii="仿宋" w:eastAsia="仿宋" w:hAnsi="仿宋" w:cs="仿宋"/>
      <w:kern w:val="0"/>
      <w:sz w:val="28"/>
      <w:szCs w:val="28"/>
      <w:lang w:val="zh-CN"/>
    </w:rPr>
  </w:style>
  <w:style w:type="paragraph" w:styleId="a4">
    <w:name w:val="Plain Text"/>
    <w:basedOn w:val="a"/>
    <w:link w:val="Char0"/>
    <w:rsid w:val="0012636F"/>
    <w:rPr>
      <w:rFonts w:ascii="宋体" w:eastAsia="宋体" w:hAnsi="Courier New" w:cs="Times New Roman"/>
      <w:kern w:val="0"/>
      <w:sz w:val="20"/>
      <w:szCs w:val="20"/>
    </w:rPr>
  </w:style>
  <w:style w:type="paragraph" w:styleId="a5">
    <w:name w:val="Date"/>
    <w:basedOn w:val="a"/>
    <w:next w:val="a"/>
    <w:link w:val="Char1"/>
    <w:uiPriority w:val="99"/>
    <w:semiHidden/>
    <w:unhideWhenUsed/>
    <w:qFormat/>
    <w:rsid w:val="0012636F"/>
    <w:pPr>
      <w:ind w:leftChars="2500" w:left="100"/>
    </w:pPr>
  </w:style>
  <w:style w:type="paragraph" w:styleId="a6">
    <w:name w:val="Balloon Text"/>
    <w:basedOn w:val="a"/>
    <w:link w:val="Char2"/>
    <w:uiPriority w:val="99"/>
    <w:semiHidden/>
    <w:unhideWhenUsed/>
    <w:rsid w:val="0012636F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1263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rsid w:val="001263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nhideWhenUsed/>
    <w:qFormat/>
    <w:rsid w:val="001263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2"/>
    <w:uiPriority w:val="59"/>
    <w:qFormat/>
    <w:rsid w:val="0012636F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1"/>
    <w:uiPriority w:val="22"/>
    <w:qFormat/>
    <w:rsid w:val="0012636F"/>
    <w:rPr>
      <w:b/>
      <w:bCs/>
    </w:rPr>
  </w:style>
  <w:style w:type="character" w:customStyle="1" w:styleId="Char4">
    <w:name w:val="页眉 Char"/>
    <w:basedOn w:val="a1"/>
    <w:link w:val="a8"/>
    <w:uiPriority w:val="99"/>
    <w:qFormat/>
    <w:rsid w:val="0012636F"/>
    <w:rPr>
      <w:sz w:val="18"/>
      <w:szCs w:val="18"/>
    </w:rPr>
  </w:style>
  <w:style w:type="character" w:customStyle="1" w:styleId="Char3">
    <w:name w:val="页脚 Char"/>
    <w:basedOn w:val="a1"/>
    <w:link w:val="a7"/>
    <w:uiPriority w:val="99"/>
    <w:qFormat/>
    <w:rsid w:val="0012636F"/>
    <w:rPr>
      <w:sz w:val="18"/>
      <w:szCs w:val="18"/>
    </w:rPr>
  </w:style>
  <w:style w:type="character" w:customStyle="1" w:styleId="Char">
    <w:name w:val="正文文本 Char"/>
    <w:basedOn w:val="a1"/>
    <w:link w:val="a0"/>
    <w:qFormat/>
    <w:rsid w:val="0012636F"/>
    <w:rPr>
      <w:rFonts w:ascii="仿宋" w:eastAsia="仿宋" w:hAnsi="仿宋" w:cs="仿宋"/>
      <w:kern w:val="0"/>
      <w:sz w:val="28"/>
      <w:szCs w:val="28"/>
      <w:lang w:val="zh-CN"/>
    </w:rPr>
  </w:style>
  <w:style w:type="paragraph" w:styleId="ac">
    <w:name w:val="List Paragraph"/>
    <w:basedOn w:val="a"/>
    <w:uiPriority w:val="99"/>
    <w:unhideWhenUsed/>
    <w:qFormat/>
    <w:rsid w:val="0012636F"/>
    <w:pPr>
      <w:ind w:firstLineChars="200" w:firstLine="420"/>
    </w:pPr>
  </w:style>
  <w:style w:type="character" w:customStyle="1" w:styleId="2Char">
    <w:name w:val="标题 2 Char"/>
    <w:basedOn w:val="a1"/>
    <w:link w:val="2"/>
    <w:uiPriority w:val="9"/>
    <w:qFormat/>
    <w:rsid w:val="0012636F"/>
    <w:rPr>
      <w:rFonts w:ascii="宋体" w:hAnsi="宋体" w:cs="宋体"/>
      <w:b/>
      <w:bCs/>
      <w:sz w:val="36"/>
      <w:szCs w:val="36"/>
    </w:rPr>
  </w:style>
  <w:style w:type="character" w:customStyle="1" w:styleId="Char1">
    <w:name w:val="日期 Char"/>
    <w:basedOn w:val="a1"/>
    <w:link w:val="a5"/>
    <w:uiPriority w:val="99"/>
    <w:semiHidden/>
    <w:qFormat/>
    <w:rsid w:val="0012636F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0">
    <w:name w:val="纯文本 Char"/>
    <w:link w:val="a4"/>
    <w:qFormat/>
    <w:locked/>
    <w:rsid w:val="0012636F"/>
    <w:rPr>
      <w:rFonts w:ascii="宋体" w:hAnsi="Courier New"/>
    </w:rPr>
  </w:style>
  <w:style w:type="character" w:customStyle="1" w:styleId="Char10">
    <w:name w:val="纯文本 Char1"/>
    <w:basedOn w:val="a1"/>
    <w:uiPriority w:val="99"/>
    <w:semiHidden/>
    <w:qFormat/>
    <w:rsid w:val="0012636F"/>
    <w:rPr>
      <w:rFonts w:ascii="宋体" w:hAnsi="Courier New" w:cs="Courier New"/>
      <w:kern w:val="2"/>
      <w:sz w:val="21"/>
      <w:szCs w:val="21"/>
    </w:rPr>
  </w:style>
  <w:style w:type="character" w:customStyle="1" w:styleId="Char2">
    <w:name w:val="批注框文本 Char"/>
    <w:basedOn w:val="a1"/>
    <w:link w:val="a6"/>
    <w:uiPriority w:val="99"/>
    <w:semiHidden/>
    <w:qFormat/>
    <w:rsid w:val="0012636F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Style12">
    <w:name w:val="_Style 12"/>
    <w:basedOn w:val="a"/>
    <w:qFormat/>
    <w:rsid w:val="0012636F"/>
    <w:pPr>
      <w:widowControl/>
      <w:jc w:val="left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34"/>
    <customShpInfo spid="_x0000_s1035"/>
    <customShpInfo spid="_x0000_s1033"/>
    <customShpInfo spid="_x0000_s103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157</Words>
  <Characters>898</Characters>
  <Application>Microsoft Office Word</Application>
  <DocSecurity>0</DocSecurity>
  <Lines>7</Lines>
  <Paragraphs>2</Paragraphs>
  <ScaleCrop>false</ScaleCrop>
  <Company>china</Company>
  <LinksUpToDate>false</LinksUpToDate>
  <CharactersWithSpaces>1053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8</cp:revision>
  <dcterms:created xsi:type="dcterms:W3CDTF">2021-08-20T05:21:00Z</dcterms:created>
  <dcterms:modified xsi:type="dcterms:W3CDTF">2021-08-22T12:29:00Z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F50E178C48074EE8A5E54E4E708F36EE</vt:lpwstr>
  </property>
</Properties>
</file>